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6DCC" w:rsidRPr="00046DCC" w:rsidRDefault="00046DCC" w:rsidP="00046DCC">
      <w:pPr>
        <w:spacing w:before="100" w:beforeAutospacing="1" w:after="100" w:afterAutospacing="1" w:line="240" w:lineRule="auto"/>
        <w:outlineLvl w:val="2"/>
        <w:rPr>
          <w:rFonts w:ascii="Times New Roman" w:eastAsia="Times New Roman" w:hAnsi="Times New Roman" w:cs="Times New Roman"/>
          <w:b/>
          <w:bCs/>
          <w:sz w:val="27"/>
          <w:szCs w:val="27"/>
        </w:rPr>
      </w:pPr>
      <w:r w:rsidRPr="00046DCC">
        <w:rPr>
          <w:rFonts w:ascii="Times New Roman" w:eastAsia="Times New Roman" w:hAnsi="Times New Roman" w:cs="Times New Roman"/>
          <w:b/>
          <w:bCs/>
          <w:sz w:val="27"/>
          <w:szCs w:val="27"/>
        </w:rPr>
        <w:t xml:space="preserve">OUR UDDER SCORING SYSTEM </w:t>
      </w:r>
    </w:p>
    <w:p w:rsidR="00046DCC" w:rsidRPr="00046DCC" w:rsidRDefault="00046DCC" w:rsidP="00046DCC">
      <w:pPr>
        <w:spacing w:before="100" w:beforeAutospacing="1" w:after="100" w:afterAutospacing="1" w:line="240" w:lineRule="auto"/>
        <w:rPr>
          <w:rFonts w:ascii="Times New Roman" w:eastAsia="Times New Roman" w:hAnsi="Times New Roman" w:cs="Times New Roman"/>
          <w:sz w:val="12"/>
          <w:szCs w:val="24"/>
        </w:rPr>
      </w:pPr>
      <w:r>
        <w:rPr>
          <w:rFonts w:ascii="Times New Roman" w:eastAsia="Times New Roman" w:hAnsi="Times New Roman" w:cs="Times New Roman"/>
          <w:sz w:val="24"/>
          <w:szCs w:val="24"/>
        </w:rPr>
        <w:t xml:space="preserve">To ensure our herd does provide optimum nutrition to their kids as well as pass along desirable traits to future does, we evaluate each doe on numerous qualities, including udder characteristics. The udder score helps us determine which does to keep and which does require culling to maintain a healthy, strong and high quality herd, year after year.  We understand and recognize that as </w:t>
      </w:r>
      <w:proofErr w:type="gramStart"/>
      <w:r>
        <w:rPr>
          <w:rFonts w:ascii="Times New Roman" w:eastAsia="Times New Roman" w:hAnsi="Times New Roman" w:cs="Times New Roman"/>
          <w:sz w:val="24"/>
          <w:szCs w:val="24"/>
        </w:rPr>
        <w:t>does</w:t>
      </w:r>
      <w:proofErr w:type="gramEnd"/>
      <w:r>
        <w:rPr>
          <w:rFonts w:ascii="Times New Roman" w:eastAsia="Times New Roman" w:hAnsi="Times New Roman" w:cs="Times New Roman"/>
          <w:sz w:val="24"/>
          <w:szCs w:val="24"/>
        </w:rPr>
        <w:t xml:space="preserve"> age and raise kids, their udder quality does change; therefore, we score each doe at kidding.  And as an extra measure to select high quality herd-sire</w:t>
      </w:r>
      <w:r w:rsidR="00D3046F">
        <w:rPr>
          <w:rFonts w:ascii="Times New Roman" w:eastAsia="Times New Roman" w:hAnsi="Times New Roman" w:cs="Times New Roman"/>
          <w:sz w:val="24"/>
          <w:szCs w:val="24"/>
        </w:rPr>
        <w:t>s</w:t>
      </w:r>
      <w:r>
        <w:rPr>
          <w:rFonts w:ascii="Times New Roman" w:eastAsia="Times New Roman" w:hAnsi="Times New Roman" w:cs="Times New Roman"/>
          <w:sz w:val="24"/>
          <w:szCs w:val="24"/>
        </w:rPr>
        <w:t>, h</w:t>
      </w:r>
      <w:r w:rsidRPr="00046DCC">
        <w:rPr>
          <w:rFonts w:ascii="Times New Roman" w:eastAsia="Times New Roman" w:hAnsi="Times New Roman" w:cs="Times New Roman"/>
          <w:sz w:val="24"/>
          <w:szCs w:val="24"/>
        </w:rPr>
        <w:t>erd</w:t>
      </w:r>
      <w:r>
        <w:rPr>
          <w:rFonts w:ascii="Times New Roman" w:eastAsia="Times New Roman" w:hAnsi="Times New Roman" w:cs="Times New Roman"/>
          <w:sz w:val="24"/>
          <w:szCs w:val="24"/>
        </w:rPr>
        <w:t>-</w:t>
      </w:r>
      <w:r w:rsidRPr="00046DCC">
        <w:rPr>
          <w:rFonts w:ascii="Times New Roman" w:eastAsia="Times New Roman" w:hAnsi="Times New Roman" w:cs="Times New Roman"/>
          <w:sz w:val="24"/>
          <w:szCs w:val="24"/>
        </w:rPr>
        <w:t>sire dams have multi-year records of good udder performance under our conditions</w:t>
      </w:r>
      <w:r w:rsidR="00D3046F">
        <w:rPr>
          <w:rFonts w:ascii="Times New Roman" w:eastAsia="Times New Roman" w:hAnsi="Times New Roman" w:cs="Times New Roman"/>
          <w:sz w:val="24"/>
          <w:szCs w:val="24"/>
        </w:rPr>
        <w:t>.</w:t>
      </w:r>
      <w:r w:rsidR="00D3046F" w:rsidRPr="00D3046F">
        <w:rPr>
          <w:rFonts w:ascii="Times New Roman" w:eastAsia="Times New Roman" w:hAnsi="Times New Roman" w:cs="Times New Roman"/>
          <w:sz w:val="12"/>
          <w:szCs w:val="24"/>
        </w:rPr>
        <w:t xml:space="preserve"> </w:t>
      </w:r>
    </w:p>
    <w:tbl>
      <w:tblPr>
        <w:tblW w:w="8400" w:type="dxa"/>
        <w:jc w:val="center"/>
        <w:tblCellSpacing w:w="30" w:type="dxa"/>
        <w:tblBorders>
          <w:top w:val="outset" w:sz="12" w:space="0" w:color="auto"/>
          <w:left w:val="outset" w:sz="12" w:space="0" w:color="auto"/>
          <w:bottom w:val="outset" w:sz="12" w:space="0" w:color="auto"/>
          <w:right w:val="outset" w:sz="12" w:space="0" w:color="auto"/>
        </w:tblBorders>
        <w:tblCellMar>
          <w:top w:w="60" w:type="dxa"/>
          <w:left w:w="60" w:type="dxa"/>
          <w:bottom w:w="60" w:type="dxa"/>
          <w:right w:w="60" w:type="dxa"/>
        </w:tblCellMar>
        <w:tblLook w:val="04A0" w:firstRow="1" w:lastRow="0" w:firstColumn="1" w:lastColumn="0" w:noHBand="0" w:noVBand="1"/>
      </w:tblPr>
      <w:tblGrid>
        <w:gridCol w:w="360"/>
        <w:gridCol w:w="1977"/>
        <w:gridCol w:w="3270"/>
        <w:gridCol w:w="3360"/>
      </w:tblGrid>
      <w:tr w:rsidR="00046DCC" w:rsidRPr="00046DCC" w:rsidTr="00046DCC">
        <w:trPr>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Ideal udder, capacious, wide attachments, good support, two small, cylindrical teats.</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202CAF95" wp14:editId="6D58B414">
                  <wp:extent cx="1817370" cy="1905000"/>
                  <wp:effectExtent l="0" t="0" r="0" b="0"/>
                  <wp:docPr id="1" name="Picture 1" descr="http://www.lookoutpointranch.com/assets/jpg/udders/udder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lookoutpointranch.com/assets/jpg/udders/udder5.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81737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7F015202" wp14:editId="70B4028C">
                  <wp:extent cx="1798320" cy="1905000"/>
                  <wp:effectExtent l="0" t="0" r="0" b="0"/>
                  <wp:docPr id="2" name="Picture 2" descr="http://www.lookoutpointranch.com/assets/jpg/udders/udder5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lookoutpointranch.com/assets/jpg/udders/udder5a.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798320" cy="1905000"/>
                          </a:xfrm>
                          <a:prstGeom prst="rect">
                            <a:avLst/>
                          </a:prstGeom>
                          <a:noFill/>
                          <a:ln>
                            <a:noFill/>
                          </a:ln>
                        </pic:spPr>
                      </pic:pic>
                    </a:graphicData>
                  </a:graphic>
                </wp:inline>
              </w:drawing>
            </w:r>
          </w:p>
        </w:tc>
      </w:tr>
      <w:tr w:rsidR="00046DCC" w:rsidRPr="00046DCC" w:rsidTr="00046DCC">
        <w:trPr>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Still a good udder, but not ideal.  Common for older does that scored 5 in their early years.</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44D29D62" wp14:editId="5EECA16D">
                  <wp:extent cx="1817370" cy="1905000"/>
                  <wp:effectExtent l="0" t="0" r="0" b="0"/>
                  <wp:docPr id="3" name="Picture 3" descr="http://www.lookoutpointranch.com/assets/jpg/udders/udder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lookoutpointranch.com/assets/jpg/udders/udder4.jpg"/>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1737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36F9B0DC" wp14:editId="2402AEBB">
                  <wp:extent cx="1973580" cy="1905000"/>
                  <wp:effectExtent l="0" t="0" r="7620" b="0"/>
                  <wp:docPr id="4" name="Picture 4" descr="http://www.lookoutpointranch.com/assets/jpg/udders/udder4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www.lookoutpointranch.com/assets/jpg/udders/udder4a.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973580" cy="1905000"/>
                          </a:xfrm>
                          <a:prstGeom prst="rect">
                            <a:avLst/>
                          </a:prstGeom>
                          <a:noFill/>
                          <a:ln>
                            <a:noFill/>
                          </a:ln>
                        </pic:spPr>
                      </pic:pic>
                    </a:graphicData>
                  </a:graphic>
                </wp:inline>
              </w:drawing>
            </w:r>
          </w:p>
        </w:tc>
      </w:tr>
      <w:tr w:rsidR="00046DCC" w:rsidRPr="00046DCC" w:rsidTr="00046DCC">
        <w:trPr>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 xml:space="preserve">Minimum acceptable </w:t>
            </w:r>
            <w:proofErr w:type="gramStart"/>
            <w:r w:rsidRPr="00046DCC">
              <w:rPr>
                <w:rFonts w:ascii="Times New Roman" w:eastAsia="Times New Roman" w:hAnsi="Times New Roman" w:cs="Times New Roman"/>
                <w:sz w:val="24"/>
                <w:szCs w:val="24"/>
              </w:rPr>
              <w:t>udder,</w:t>
            </w:r>
            <w:proofErr w:type="gramEnd"/>
            <w:r w:rsidRPr="00046DCC">
              <w:rPr>
                <w:rFonts w:ascii="Times New Roman" w:eastAsia="Times New Roman" w:hAnsi="Times New Roman" w:cs="Times New Roman"/>
                <w:sz w:val="24"/>
                <w:szCs w:val="24"/>
              </w:rPr>
              <w:t xml:space="preserve"> might be a little saggy, or have larger, more conical teats – however, kids are still able to suck &amp; no intervention is required.  Can stay in the herd but shouldn’t be </w:t>
            </w:r>
            <w:r w:rsidRPr="00046DCC">
              <w:rPr>
                <w:rFonts w:ascii="Times New Roman" w:eastAsia="Times New Roman" w:hAnsi="Times New Roman" w:cs="Times New Roman"/>
                <w:sz w:val="24"/>
                <w:szCs w:val="24"/>
              </w:rPr>
              <w:lastRenderedPageBreak/>
              <w:t xml:space="preserve">used to produce </w:t>
            </w:r>
            <w:proofErr w:type="spellStart"/>
            <w:r w:rsidRPr="00046DCC">
              <w:rPr>
                <w:rFonts w:ascii="Times New Roman" w:eastAsia="Times New Roman" w:hAnsi="Times New Roman" w:cs="Times New Roman"/>
                <w:sz w:val="24"/>
                <w:szCs w:val="24"/>
              </w:rPr>
              <w:t>herdsires</w:t>
            </w:r>
            <w:proofErr w:type="spellEnd"/>
            <w:r w:rsidRPr="00046DCC">
              <w:rPr>
                <w:rFonts w:ascii="Times New Roman" w:eastAsia="Times New Roman" w:hAnsi="Times New Roman" w:cs="Times New Roman"/>
                <w:sz w:val="24"/>
                <w:szCs w:val="24"/>
              </w:rPr>
              <w:t>.</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lastRenderedPageBreak/>
              <w:drawing>
                <wp:inline distT="0" distB="0" distL="0" distR="0" wp14:anchorId="15F6085D" wp14:editId="1AAB95C1">
                  <wp:extent cx="1752600" cy="1905000"/>
                  <wp:effectExtent l="0" t="0" r="0" b="0"/>
                  <wp:docPr id="5" name="Picture 5" descr="http://www.lookoutpointranch.com/assets/jpg/udders/udder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www.lookoutpointranch.com/assets/jpg/udders/udder3.jp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7526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439CC8E8" wp14:editId="70D4442B">
                  <wp:extent cx="1798320" cy="1905000"/>
                  <wp:effectExtent l="0" t="0" r="0" b="0"/>
                  <wp:docPr id="6" name="Picture 6" descr="http://www.lookoutpointranch.com/assets/jpg/udders/udder3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www.lookoutpointranch.com/assets/jpg/udders/udder3a.jpg"/>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798320" cy="1905000"/>
                          </a:xfrm>
                          <a:prstGeom prst="rect">
                            <a:avLst/>
                          </a:prstGeom>
                          <a:noFill/>
                          <a:ln>
                            <a:noFill/>
                          </a:ln>
                        </pic:spPr>
                      </pic:pic>
                    </a:graphicData>
                  </a:graphic>
                </wp:inline>
              </w:drawing>
            </w:r>
          </w:p>
        </w:tc>
      </w:tr>
      <w:tr w:rsidR="00046DCC" w:rsidRPr="00046DCC" w:rsidTr="00046DCC">
        <w:trPr>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lastRenderedPageBreak/>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before="100" w:beforeAutospacing="1" w:after="100" w:afterAutospacing="1"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Moderately pendulous or under-developed udder, or may have split, cluster, fish, or enlarged teats – but not bad enough to require intervention.  Will be removed from our production herd.</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1A48284C" wp14:editId="5D3EBD0E">
                  <wp:extent cx="1790700" cy="1905000"/>
                  <wp:effectExtent l="0" t="0" r="0" b="0"/>
                  <wp:docPr id="7" name="Picture 7" descr="http://www.lookoutpointranch.com/assets/jpg/udders/udder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www.lookoutpointranch.com/assets/jpg/udders/udder2.jp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7907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4AE7ACEF" wp14:editId="34E2276A">
                  <wp:extent cx="1924050" cy="1905000"/>
                  <wp:effectExtent l="0" t="0" r="0" b="0"/>
                  <wp:docPr id="8" name="Picture 8" descr="http://www.lookoutpointranch.com/assets/jpg/udders/udder2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www.lookoutpointranch.com/assets/jpg/udders/udder2a.jp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924050" cy="1905000"/>
                          </a:xfrm>
                          <a:prstGeom prst="rect">
                            <a:avLst/>
                          </a:prstGeom>
                          <a:noFill/>
                          <a:ln>
                            <a:noFill/>
                          </a:ln>
                        </pic:spPr>
                      </pic:pic>
                    </a:graphicData>
                  </a:graphic>
                </wp:inline>
              </w:drawing>
            </w:r>
          </w:p>
        </w:tc>
      </w:tr>
      <w:tr w:rsidR="00046DCC" w:rsidRPr="00046DCC" w:rsidTr="00046DCC">
        <w:trPr>
          <w:tblCellSpacing w:w="3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sz w:val="24"/>
                <w:szCs w:val="24"/>
              </w:rPr>
              <w:t>Seriously pendulous or under-developed udder, or split, cluster, fish, or blown teats that required intervention, or obviously will upon the next kidding.  Must be culled.</w:t>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630ED822" wp14:editId="4B868D42">
                  <wp:extent cx="1943100" cy="1905000"/>
                  <wp:effectExtent l="0" t="0" r="0" b="0"/>
                  <wp:docPr id="9" name="Picture 9" descr="http://www.lookoutpointranch.com/assets/jpg/udders/udder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www.lookoutpointranch.com/assets/jpg/udders/udder1.jpg"/>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943100" cy="1905000"/>
                          </a:xfrm>
                          <a:prstGeom prst="rect">
                            <a:avLst/>
                          </a:prstGeom>
                          <a:noFill/>
                          <a:ln>
                            <a:noFill/>
                          </a:ln>
                        </pic:spPr>
                      </pic:pic>
                    </a:graphicData>
                  </a:graphic>
                </wp:inline>
              </w:drawing>
            </w:r>
          </w:p>
        </w:tc>
        <w:tc>
          <w:tcPr>
            <w:tcW w:w="0" w:type="auto"/>
            <w:tcBorders>
              <w:top w:val="outset" w:sz="6" w:space="0" w:color="auto"/>
              <w:left w:val="outset" w:sz="6" w:space="0" w:color="auto"/>
              <w:bottom w:val="outset" w:sz="6" w:space="0" w:color="auto"/>
              <w:right w:val="outset" w:sz="6" w:space="0" w:color="auto"/>
            </w:tcBorders>
            <w:vAlign w:val="center"/>
            <w:hideMark/>
          </w:tcPr>
          <w:p w:rsidR="00046DCC" w:rsidRPr="00046DCC" w:rsidRDefault="00046DCC" w:rsidP="00046DCC">
            <w:pPr>
              <w:spacing w:after="0" w:line="240" w:lineRule="auto"/>
              <w:jc w:val="center"/>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drawing>
                <wp:inline distT="0" distB="0" distL="0" distR="0" wp14:anchorId="03E5EEF4" wp14:editId="270CAF2E">
                  <wp:extent cx="1687830" cy="1905000"/>
                  <wp:effectExtent l="0" t="0" r="7620" b="0"/>
                  <wp:docPr id="10" name="Picture 10" descr="http://www.lookoutpointranch.com/assets/jpg/udders/udder1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www.lookoutpointranch.com/assets/jpg/udders/udder1a.jpg"/>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687830" cy="1905000"/>
                          </a:xfrm>
                          <a:prstGeom prst="rect">
                            <a:avLst/>
                          </a:prstGeom>
                          <a:noFill/>
                          <a:ln>
                            <a:noFill/>
                          </a:ln>
                        </pic:spPr>
                      </pic:pic>
                    </a:graphicData>
                  </a:graphic>
                </wp:inline>
              </w:drawing>
            </w:r>
          </w:p>
        </w:tc>
      </w:tr>
    </w:tbl>
    <w:p w:rsidR="00046DCC" w:rsidRDefault="00046DCC" w:rsidP="00046DCC">
      <w:pPr>
        <w:spacing w:after="0" w:line="240" w:lineRule="auto"/>
        <w:rPr>
          <w:rFonts w:ascii="Times New Roman" w:eastAsia="Times New Roman" w:hAnsi="Times New Roman" w:cs="Times New Roman"/>
          <w:sz w:val="24"/>
          <w:szCs w:val="24"/>
        </w:rPr>
      </w:pPr>
    </w:p>
    <w:p w:rsidR="00D3046F" w:rsidRPr="00046DCC" w:rsidRDefault="00D3046F" w:rsidP="00046DCC">
      <w:pPr>
        <w:spacing w:after="0" w:line="240" w:lineRule="auto"/>
        <w:rPr>
          <w:rFonts w:ascii="Times New Roman" w:eastAsia="Times New Roman" w:hAnsi="Times New Roman" w:cs="Times New Roman"/>
          <w:sz w:val="32"/>
          <w:szCs w:val="24"/>
        </w:rPr>
      </w:pPr>
      <w:proofErr w:type="gramStart"/>
      <w:r w:rsidRPr="00D3046F">
        <w:rPr>
          <w:rFonts w:ascii="Times New Roman" w:eastAsia="Times New Roman" w:hAnsi="Times New Roman" w:cs="Times New Roman"/>
          <w:sz w:val="16"/>
          <w:szCs w:val="24"/>
        </w:rPr>
        <w:t>Pictures and udder description provided by Lookout Point R</w:t>
      </w:r>
      <w:bookmarkStart w:id="0" w:name="_GoBack"/>
      <w:bookmarkEnd w:id="0"/>
      <w:r w:rsidRPr="00D3046F">
        <w:rPr>
          <w:rFonts w:ascii="Times New Roman" w:eastAsia="Times New Roman" w:hAnsi="Times New Roman" w:cs="Times New Roman"/>
          <w:sz w:val="16"/>
          <w:szCs w:val="24"/>
        </w:rPr>
        <w:t>anch.</w:t>
      </w:r>
      <w:proofErr w:type="gramEnd"/>
      <w:r w:rsidRPr="00D3046F">
        <w:rPr>
          <w:rFonts w:ascii="Times New Roman" w:eastAsia="Times New Roman" w:hAnsi="Times New Roman" w:cs="Times New Roman"/>
          <w:sz w:val="16"/>
          <w:szCs w:val="24"/>
        </w:rPr>
        <w:t xml:space="preserve">  </w:t>
      </w:r>
    </w:p>
    <w:p w:rsidR="00046DCC" w:rsidRPr="00046DCC" w:rsidRDefault="00046DCC" w:rsidP="00046DCC">
      <w:pPr>
        <w:spacing w:before="100" w:beforeAutospacing="1" w:after="100" w:afterAutospacing="1" w:line="240" w:lineRule="auto"/>
        <w:rPr>
          <w:rFonts w:ascii="Times New Roman" w:eastAsia="Times New Roman" w:hAnsi="Times New Roman" w:cs="Times New Roman"/>
          <w:sz w:val="24"/>
          <w:szCs w:val="24"/>
        </w:rPr>
      </w:pPr>
      <w:r w:rsidRPr="00046DCC">
        <w:rPr>
          <w:rFonts w:ascii="Times New Roman" w:eastAsia="Times New Roman" w:hAnsi="Times New Roman" w:cs="Times New Roman"/>
          <w:noProof/>
          <w:sz w:val="24"/>
          <w:szCs w:val="24"/>
        </w:rPr>
        <w:lastRenderedPageBreak/>
        <w:drawing>
          <wp:inline distT="0" distB="0" distL="0" distR="0" wp14:anchorId="6116B83B" wp14:editId="3FA69377">
            <wp:extent cx="3630930" cy="3402330"/>
            <wp:effectExtent l="0" t="0" r="7620" b="7620"/>
            <wp:docPr id="11" name="Picture 11" descr="http://www.lookoutpointranch.com/assets/jpg/udders/faults_cropp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http://www.lookoutpointranch.com/assets/jpg/udders/faults_cropped.jp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3630930" cy="3402330"/>
                    </a:xfrm>
                    <a:prstGeom prst="rect">
                      <a:avLst/>
                    </a:prstGeom>
                    <a:noFill/>
                    <a:ln>
                      <a:noFill/>
                    </a:ln>
                  </pic:spPr>
                </pic:pic>
              </a:graphicData>
            </a:graphic>
          </wp:inline>
        </w:drawing>
      </w:r>
    </w:p>
    <w:p w:rsidR="00B811AD" w:rsidRDefault="00B811AD"/>
    <w:sectPr w:rsidR="00B811A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6DCC"/>
    <w:rsid w:val="00046DCC"/>
    <w:rsid w:val="00B811AD"/>
    <w:rsid w:val="00D304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CC"/>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46D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46DCC"/>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953793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3</Pages>
  <Words>228</Words>
  <Characters>1300</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Tracy</dc:creator>
  <cp:lastModifiedBy>Tracy</cp:lastModifiedBy>
  <cp:revision>1</cp:revision>
  <dcterms:created xsi:type="dcterms:W3CDTF">2014-10-15T14:23:00Z</dcterms:created>
  <dcterms:modified xsi:type="dcterms:W3CDTF">2014-10-15T14:38:00Z</dcterms:modified>
</cp:coreProperties>
</file>